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AFB6B" w14:textId="0AF1BB26" w:rsidR="00753366" w:rsidRDefault="00753366" w:rsidP="00753366">
      <w:pPr>
        <w:jc w:val="both"/>
        <w:rPr>
          <w:rFonts w:cstheme="minorHAnsi"/>
          <w:color w:val="000000"/>
          <w:sz w:val="24"/>
          <w:szCs w:val="24"/>
        </w:rPr>
      </w:pPr>
      <w:r>
        <w:rPr>
          <w:noProof/>
          <w:sz w:val="24"/>
          <w:szCs w:val="24"/>
        </w:rPr>
        <w:drawing>
          <wp:anchor distT="0" distB="0" distL="114300" distR="114300" simplePos="0" relativeHeight="251658240" behindDoc="0" locked="0" layoutInCell="1" allowOverlap="1" wp14:anchorId="3C0D578F" wp14:editId="41C14742">
            <wp:simplePos x="0" y="0"/>
            <wp:positionH relativeFrom="margin">
              <wp:posOffset>2874010</wp:posOffset>
            </wp:positionH>
            <wp:positionV relativeFrom="paragraph">
              <wp:posOffset>-243205</wp:posOffset>
            </wp:positionV>
            <wp:extent cx="2924175" cy="5048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49B7D" w14:textId="77777777" w:rsidR="00E551C7" w:rsidRPr="00E551C7" w:rsidRDefault="00E551C7" w:rsidP="0060144D">
      <w:pPr>
        <w:jc w:val="both"/>
        <w:rPr>
          <w:b/>
          <w:sz w:val="16"/>
          <w:szCs w:val="16"/>
          <w:u w:val="single"/>
        </w:rPr>
      </w:pPr>
    </w:p>
    <w:p w14:paraId="22553011" w14:textId="2922DEA8" w:rsidR="0060144D" w:rsidRPr="0054544E" w:rsidRDefault="0032005A" w:rsidP="0060144D">
      <w:pPr>
        <w:jc w:val="both"/>
        <w:rPr>
          <w:rFonts w:cstheme="minorHAnsi"/>
          <w:color w:val="101010"/>
          <w:sz w:val="26"/>
          <w:szCs w:val="26"/>
        </w:rPr>
      </w:pPr>
      <w:r w:rsidRPr="0054544E">
        <w:rPr>
          <w:rFonts w:cstheme="minorHAnsi"/>
          <w:color w:val="101010"/>
          <w:sz w:val="26"/>
          <w:szCs w:val="26"/>
        </w:rPr>
        <w:t>Ashbourne House is a traditional, family run residential care home that offers 24/7 support for those suffering with dementia, mental health conditions, old age, physical disability, sensory impairment and eating disorders. Palliative, convalescent and respite care are also supported by our fully-qualified and friendly health care workers.</w:t>
      </w:r>
    </w:p>
    <w:p w14:paraId="261E9390" w14:textId="14ADDEC6" w:rsidR="00097811" w:rsidRDefault="00097811" w:rsidP="0060144D">
      <w:pPr>
        <w:jc w:val="both"/>
        <w:rPr>
          <w:rFonts w:cstheme="minorHAnsi"/>
          <w:color w:val="101010"/>
          <w:sz w:val="28"/>
          <w:szCs w:val="28"/>
        </w:rPr>
      </w:pPr>
    </w:p>
    <w:p w14:paraId="1A14EE59" w14:textId="31474017" w:rsidR="006948C8" w:rsidRDefault="00097811" w:rsidP="0060144D">
      <w:pPr>
        <w:jc w:val="both"/>
        <w:rPr>
          <w:rFonts w:cstheme="minorHAnsi"/>
          <w:color w:val="101010"/>
          <w:sz w:val="28"/>
          <w:szCs w:val="28"/>
        </w:rPr>
      </w:pPr>
      <w:r>
        <w:rPr>
          <w:rFonts w:cstheme="minorHAnsi"/>
          <w:noProof/>
          <w:color w:val="101010"/>
          <w:sz w:val="28"/>
          <w:szCs w:val="28"/>
        </w:rPr>
        <w:drawing>
          <wp:inline distT="0" distB="0" distL="0" distR="0" wp14:anchorId="5717E274" wp14:editId="2DDFE9CA">
            <wp:extent cx="5731510" cy="17995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799590"/>
                    </a:xfrm>
                    <a:prstGeom prst="rect">
                      <a:avLst/>
                    </a:prstGeom>
                    <a:noFill/>
                    <a:ln>
                      <a:noFill/>
                    </a:ln>
                  </pic:spPr>
                </pic:pic>
              </a:graphicData>
            </a:graphic>
          </wp:inline>
        </w:drawing>
      </w:r>
    </w:p>
    <w:p w14:paraId="75D97CD6" w14:textId="10792EF3" w:rsidR="00885A02" w:rsidRDefault="00885A02" w:rsidP="0060144D">
      <w:pPr>
        <w:jc w:val="both"/>
        <w:rPr>
          <w:sz w:val="24"/>
          <w:szCs w:val="24"/>
        </w:rPr>
      </w:pPr>
    </w:p>
    <w:p w14:paraId="653A5853" w14:textId="4E6D74B7" w:rsidR="00753366" w:rsidRPr="0054544E" w:rsidRDefault="00097811" w:rsidP="00097811">
      <w:pPr>
        <w:jc w:val="both"/>
        <w:rPr>
          <w:rFonts w:cstheme="minorHAnsi"/>
          <w:color w:val="101010"/>
          <w:sz w:val="26"/>
          <w:szCs w:val="26"/>
        </w:rPr>
      </w:pPr>
      <w:r w:rsidRPr="0054544E">
        <w:rPr>
          <w:rFonts w:cstheme="minorHAnsi"/>
          <w:color w:val="101010"/>
          <w:sz w:val="26"/>
          <w:szCs w:val="26"/>
        </w:rPr>
        <w:t xml:space="preserve">This elegant care home sits in a picturesque location in the Henleaze area of Bristol, overlooking The Downs and has been providing care in the communities of Westbury Park, Henleaze, Westbury on </w:t>
      </w:r>
      <w:proofErr w:type="spellStart"/>
      <w:r w:rsidRPr="0054544E">
        <w:rPr>
          <w:rFonts w:cstheme="minorHAnsi"/>
          <w:color w:val="101010"/>
          <w:sz w:val="26"/>
          <w:szCs w:val="26"/>
        </w:rPr>
        <w:t>Trym</w:t>
      </w:r>
      <w:proofErr w:type="spellEnd"/>
      <w:r w:rsidRPr="0054544E">
        <w:rPr>
          <w:rFonts w:cstheme="minorHAnsi"/>
          <w:color w:val="101010"/>
          <w:sz w:val="26"/>
          <w:szCs w:val="26"/>
        </w:rPr>
        <w:t>, Redland and Stoke Bishop since 1980. It has a pleasant garden for residents to enjoy and is conveniently close to local shops and public transport.</w:t>
      </w:r>
      <w:r w:rsidRPr="0054544E">
        <w:rPr>
          <w:rFonts w:cstheme="minorHAnsi"/>
          <w:color w:val="008000"/>
          <w:sz w:val="26"/>
          <w:szCs w:val="26"/>
          <w:bdr w:val="none" w:sz="0" w:space="0" w:color="auto" w:frame="1"/>
        </w:rPr>
        <w:t xml:space="preserve"> </w:t>
      </w:r>
      <w:r w:rsidRPr="0054544E">
        <w:rPr>
          <w:rFonts w:cstheme="minorHAnsi"/>
          <w:color w:val="101010"/>
          <w:sz w:val="26"/>
          <w:szCs w:val="26"/>
        </w:rPr>
        <w:t>Ashbourne House Care Home has an excellent reputation with all working authorities, doctors’ surgeries and district nurses and is one of the longest running care homes registered in Bristol.</w:t>
      </w:r>
    </w:p>
    <w:p w14:paraId="594A9381" w14:textId="58237D6D" w:rsidR="00097811" w:rsidRDefault="00A37F71" w:rsidP="00097811">
      <w:pPr>
        <w:jc w:val="both"/>
        <w:rPr>
          <w:rFonts w:cstheme="minorHAnsi"/>
          <w:color w:val="101010"/>
          <w:sz w:val="28"/>
          <w:szCs w:val="28"/>
        </w:rPr>
      </w:pPr>
      <w:r>
        <w:rPr>
          <w:rFonts w:cstheme="minorHAnsi"/>
          <w:noProof/>
          <w:sz w:val="28"/>
          <w:szCs w:val="28"/>
        </w:rPr>
        <w:drawing>
          <wp:anchor distT="0" distB="0" distL="114300" distR="114300" simplePos="0" relativeHeight="251659264" behindDoc="0" locked="0" layoutInCell="1" allowOverlap="1" wp14:anchorId="08D8359D" wp14:editId="648F9C7B">
            <wp:simplePos x="0" y="0"/>
            <wp:positionH relativeFrom="margin">
              <wp:align>right</wp:align>
            </wp:positionH>
            <wp:positionV relativeFrom="paragraph">
              <wp:posOffset>120015</wp:posOffset>
            </wp:positionV>
            <wp:extent cx="5731510" cy="17424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F1582" w14:textId="41A03BE8" w:rsidR="00097811" w:rsidRDefault="00097811" w:rsidP="00097811">
      <w:pPr>
        <w:jc w:val="both"/>
        <w:rPr>
          <w:rFonts w:cstheme="minorHAnsi"/>
          <w:sz w:val="28"/>
          <w:szCs w:val="28"/>
        </w:rPr>
      </w:pPr>
    </w:p>
    <w:p w14:paraId="42419386" w14:textId="78F7473D" w:rsidR="00097811" w:rsidRDefault="00097811" w:rsidP="00A37F71">
      <w:pPr>
        <w:jc w:val="center"/>
        <w:rPr>
          <w:rFonts w:cstheme="minorHAnsi"/>
          <w:sz w:val="28"/>
          <w:szCs w:val="28"/>
        </w:rPr>
      </w:pPr>
    </w:p>
    <w:p w14:paraId="697A56A3" w14:textId="5393C617" w:rsidR="0054544E" w:rsidRDefault="0054544E" w:rsidP="0054544E">
      <w:pPr>
        <w:jc w:val="center"/>
        <w:rPr>
          <w:rFonts w:cstheme="minorHAnsi"/>
          <w:sz w:val="28"/>
          <w:szCs w:val="28"/>
        </w:rPr>
      </w:pPr>
    </w:p>
    <w:p w14:paraId="67234C53" w14:textId="5613FACF" w:rsidR="0054544E" w:rsidRDefault="0054544E" w:rsidP="0054544E">
      <w:pPr>
        <w:jc w:val="center"/>
        <w:rPr>
          <w:rFonts w:cstheme="minorHAnsi"/>
          <w:sz w:val="28"/>
          <w:szCs w:val="28"/>
        </w:rPr>
      </w:pPr>
    </w:p>
    <w:p w14:paraId="02221613" w14:textId="0C6C5D06" w:rsidR="00A37F71" w:rsidRDefault="00A37F71" w:rsidP="0054544E">
      <w:pPr>
        <w:jc w:val="center"/>
        <w:rPr>
          <w:rFonts w:cstheme="minorHAnsi"/>
          <w:sz w:val="28"/>
          <w:szCs w:val="28"/>
        </w:rPr>
      </w:pPr>
    </w:p>
    <w:p w14:paraId="7FACFB5B" w14:textId="5789CBB6" w:rsidR="00A37F71" w:rsidRDefault="00A37F71" w:rsidP="0054544E">
      <w:pPr>
        <w:jc w:val="center"/>
        <w:rPr>
          <w:rFonts w:cstheme="minorHAnsi"/>
          <w:sz w:val="28"/>
          <w:szCs w:val="28"/>
        </w:rPr>
      </w:pPr>
      <w:r>
        <w:rPr>
          <w:rFonts w:cstheme="minorHAnsi"/>
          <w:noProof/>
          <w:sz w:val="28"/>
          <w:szCs w:val="28"/>
        </w:rPr>
        <w:drawing>
          <wp:anchor distT="0" distB="0" distL="114300" distR="114300" simplePos="0" relativeHeight="251660288" behindDoc="0" locked="0" layoutInCell="1" allowOverlap="1" wp14:anchorId="24D882F8" wp14:editId="4521E08B">
            <wp:simplePos x="0" y="0"/>
            <wp:positionH relativeFrom="margin">
              <wp:align>center</wp:align>
            </wp:positionH>
            <wp:positionV relativeFrom="paragraph">
              <wp:posOffset>219710</wp:posOffset>
            </wp:positionV>
            <wp:extent cx="4943475" cy="12477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347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3E639" w14:textId="2E34086D" w:rsidR="00A37F71" w:rsidRDefault="00A37F71" w:rsidP="0054544E">
      <w:pPr>
        <w:jc w:val="center"/>
        <w:rPr>
          <w:rFonts w:cstheme="minorHAnsi"/>
          <w:sz w:val="28"/>
          <w:szCs w:val="28"/>
        </w:rPr>
      </w:pPr>
    </w:p>
    <w:p w14:paraId="1D3410D8" w14:textId="717700BD" w:rsidR="00A37F71" w:rsidRDefault="00A37F71" w:rsidP="0054544E">
      <w:pPr>
        <w:jc w:val="center"/>
        <w:rPr>
          <w:rFonts w:cstheme="minorHAnsi"/>
          <w:sz w:val="28"/>
          <w:szCs w:val="28"/>
        </w:rPr>
      </w:pPr>
    </w:p>
    <w:p w14:paraId="7D643D6E" w14:textId="77777777" w:rsidR="00A37F71" w:rsidRDefault="00A37F71" w:rsidP="0054544E">
      <w:pPr>
        <w:jc w:val="center"/>
        <w:rPr>
          <w:rFonts w:cstheme="minorHAnsi"/>
          <w:sz w:val="28"/>
          <w:szCs w:val="28"/>
        </w:rPr>
      </w:pPr>
    </w:p>
    <w:p w14:paraId="22D0D22C" w14:textId="77777777" w:rsidR="00A37F71" w:rsidRDefault="00A37F71" w:rsidP="0054544E">
      <w:pPr>
        <w:jc w:val="center"/>
        <w:rPr>
          <w:rFonts w:cstheme="minorHAnsi"/>
          <w:sz w:val="28"/>
          <w:szCs w:val="28"/>
        </w:rPr>
      </w:pPr>
    </w:p>
    <w:p w14:paraId="1F39D8BC" w14:textId="25FEC5F0" w:rsidR="0054544E" w:rsidRPr="00CB01AB" w:rsidRDefault="0054544E" w:rsidP="0054544E">
      <w:pPr>
        <w:pStyle w:val="font8"/>
        <w:spacing w:before="0" w:beforeAutospacing="0" w:after="0" w:afterAutospacing="0" w:line="360" w:lineRule="atLeast"/>
        <w:jc w:val="both"/>
        <w:textAlignment w:val="baseline"/>
        <w:rPr>
          <w:rFonts w:asciiTheme="minorHAnsi" w:hAnsiTheme="minorHAnsi" w:cstheme="minorHAnsi"/>
          <w:i/>
          <w:iCs/>
          <w:color w:val="737373"/>
          <w:sz w:val="26"/>
          <w:szCs w:val="26"/>
        </w:rPr>
      </w:pPr>
      <w:r w:rsidRPr="00CB01AB">
        <w:rPr>
          <w:rFonts w:asciiTheme="minorHAnsi" w:hAnsiTheme="minorHAnsi" w:cstheme="minorHAnsi"/>
          <w:color w:val="000000"/>
          <w:sz w:val="26"/>
          <w:szCs w:val="26"/>
          <w:bdr w:val="none" w:sz="0" w:space="0" w:color="auto" w:frame="1"/>
        </w:rPr>
        <w:lastRenderedPageBreak/>
        <w:t xml:space="preserve">We understand the importance of respite care and the short-term, temporary relief it offers to people who care for family members. Many families take great pride in providing care to their loved ones, but sometimes the responsibility can be overwhelming without support. Respite at Ashbourne House Care Home provides a well-earned break for the family caregiver - offering an opportunity for them to recharge their own batteries - and can also offer a positive experience for the person receiving the care. </w:t>
      </w:r>
      <w:r w:rsidRPr="00CB01AB">
        <w:rPr>
          <w:rFonts w:asciiTheme="minorHAnsi" w:hAnsiTheme="minorHAnsi" w:cstheme="minorHAnsi"/>
          <w:bCs/>
          <w:color w:val="000000"/>
          <w:sz w:val="26"/>
          <w:szCs w:val="26"/>
          <w:bdr w:val="none" w:sz="0" w:space="0" w:color="auto" w:frame="1"/>
        </w:rPr>
        <w:t>It can also be a valuable break for older people too – a chance to meet new people, enjoy a change of scenery and maybe even try new activities and experiences.</w:t>
      </w:r>
    </w:p>
    <w:p w14:paraId="558396B3" w14:textId="23CEBED5" w:rsidR="00097811" w:rsidRDefault="00097811" w:rsidP="0054544E">
      <w:pPr>
        <w:jc w:val="both"/>
        <w:rPr>
          <w:rFonts w:cstheme="minorHAnsi"/>
          <w:sz w:val="28"/>
          <w:szCs w:val="28"/>
        </w:rPr>
      </w:pPr>
    </w:p>
    <w:p w14:paraId="3A918166" w14:textId="5D29FB34" w:rsidR="00CB01AB" w:rsidRDefault="0054544E" w:rsidP="0054544E">
      <w:pPr>
        <w:jc w:val="both"/>
        <w:rPr>
          <w:rFonts w:cstheme="minorHAnsi"/>
          <w:sz w:val="28"/>
          <w:szCs w:val="28"/>
        </w:rPr>
      </w:pPr>
      <w:r>
        <w:rPr>
          <w:rFonts w:cstheme="minorHAnsi"/>
          <w:noProof/>
          <w:sz w:val="28"/>
          <w:szCs w:val="28"/>
        </w:rPr>
        <w:drawing>
          <wp:inline distT="0" distB="0" distL="0" distR="0" wp14:anchorId="2AAD6D19" wp14:editId="1FD255E9">
            <wp:extent cx="2880995" cy="5731510"/>
            <wp:effectExtent l="3493" t="0" r="0" b="0"/>
            <wp:docPr id="4" name="Picture 4"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hbourne residential care home bristol.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80995" cy="5731510"/>
                    </a:xfrm>
                    <a:prstGeom prst="rect">
                      <a:avLst/>
                    </a:prstGeom>
                  </pic:spPr>
                </pic:pic>
              </a:graphicData>
            </a:graphic>
          </wp:inline>
        </w:drawing>
      </w:r>
    </w:p>
    <w:p w14:paraId="2E96EABC" w14:textId="77777777" w:rsidR="00142C89" w:rsidRDefault="00142C89" w:rsidP="0054544E">
      <w:pPr>
        <w:jc w:val="both"/>
        <w:rPr>
          <w:rFonts w:cstheme="minorHAnsi"/>
          <w:sz w:val="28"/>
          <w:szCs w:val="28"/>
        </w:rPr>
      </w:pPr>
    </w:p>
    <w:p w14:paraId="674F8789" w14:textId="66BEF81D" w:rsidR="00142C89" w:rsidRDefault="00142C89" w:rsidP="0054544E">
      <w:pPr>
        <w:jc w:val="both"/>
        <w:rPr>
          <w:rFonts w:cstheme="minorHAnsi"/>
          <w:color w:val="000000"/>
          <w:sz w:val="26"/>
          <w:szCs w:val="26"/>
          <w:bdr w:val="none" w:sz="0" w:space="0" w:color="auto" w:frame="1"/>
        </w:rPr>
      </w:pPr>
      <w:r>
        <w:rPr>
          <w:rFonts w:cstheme="minorHAnsi"/>
          <w:noProof/>
          <w:color w:val="000000"/>
          <w:sz w:val="26"/>
          <w:szCs w:val="26"/>
          <w:bdr w:val="none" w:sz="0" w:space="0" w:color="auto" w:frame="1"/>
        </w:rPr>
        <w:drawing>
          <wp:inline distT="0" distB="0" distL="0" distR="0" wp14:anchorId="47415863" wp14:editId="39AF683F">
            <wp:extent cx="5731510" cy="1528445"/>
            <wp:effectExtent l="0" t="0" r="2540" b="0"/>
            <wp:docPr id="6" name="Picture 6"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hbourne care home bristol dementia and respite care.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528445"/>
                    </a:xfrm>
                    <a:prstGeom prst="rect">
                      <a:avLst/>
                    </a:prstGeom>
                  </pic:spPr>
                </pic:pic>
              </a:graphicData>
            </a:graphic>
          </wp:inline>
        </w:drawing>
      </w:r>
    </w:p>
    <w:p w14:paraId="780E4B1C" w14:textId="77777777" w:rsidR="00142C89" w:rsidRDefault="00142C89" w:rsidP="0054544E">
      <w:pPr>
        <w:jc w:val="both"/>
        <w:rPr>
          <w:rFonts w:cstheme="minorHAnsi"/>
          <w:color w:val="000000"/>
          <w:sz w:val="26"/>
          <w:szCs w:val="26"/>
          <w:bdr w:val="none" w:sz="0" w:space="0" w:color="auto" w:frame="1"/>
        </w:rPr>
      </w:pPr>
    </w:p>
    <w:p w14:paraId="3F5EEFAA" w14:textId="77777777" w:rsidR="00142C89" w:rsidRDefault="00142C89" w:rsidP="0054544E">
      <w:pPr>
        <w:jc w:val="both"/>
        <w:rPr>
          <w:rFonts w:cstheme="minorHAnsi"/>
          <w:color w:val="000000"/>
          <w:sz w:val="26"/>
          <w:szCs w:val="26"/>
          <w:bdr w:val="none" w:sz="0" w:space="0" w:color="auto" w:frame="1"/>
        </w:rPr>
      </w:pPr>
    </w:p>
    <w:p w14:paraId="5618B131" w14:textId="4885D3C3" w:rsidR="00142C89" w:rsidRDefault="00142C89" w:rsidP="0054544E">
      <w:pPr>
        <w:jc w:val="both"/>
        <w:rPr>
          <w:rFonts w:cstheme="minorHAnsi"/>
          <w:color w:val="000000"/>
          <w:sz w:val="26"/>
          <w:szCs w:val="26"/>
          <w:bdr w:val="none" w:sz="0" w:space="0" w:color="auto" w:frame="1"/>
        </w:rPr>
      </w:pPr>
      <w:r>
        <w:rPr>
          <w:rFonts w:cstheme="minorHAnsi"/>
          <w:noProof/>
          <w:sz w:val="26"/>
          <w:szCs w:val="26"/>
        </w:rPr>
        <w:drawing>
          <wp:anchor distT="0" distB="0" distL="114300" distR="114300" simplePos="0" relativeHeight="251661312" behindDoc="0" locked="0" layoutInCell="1" allowOverlap="1" wp14:anchorId="4A5ABBD9" wp14:editId="5119B5EF">
            <wp:simplePos x="0" y="0"/>
            <wp:positionH relativeFrom="margin">
              <wp:align>center</wp:align>
            </wp:positionH>
            <wp:positionV relativeFrom="paragraph">
              <wp:posOffset>10795</wp:posOffset>
            </wp:positionV>
            <wp:extent cx="3705225" cy="7905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C59DD" w14:textId="3B9E71F0" w:rsidR="00142C89" w:rsidRDefault="00142C89" w:rsidP="0054544E">
      <w:pPr>
        <w:jc w:val="both"/>
        <w:rPr>
          <w:rFonts w:cstheme="minorHAnsi"/>
          <w:color w:val="000000"/>
          <w:sz w:val="26"/>
          <w:szCs w:val="26"/>
          <w:bdr w:val="none" w:sz="0" w:space="0" w:color="auto" w:frame="1"/>
        </w:rPr>
      </w:pPr>
    </w:p>
    <w:p w14:paraId="23366DE5" w14:textId="77777777" w:rsidR="00142C89" w:rsidRDefault="00142C89" w:rsidP="0054544E">
      <w:pPr>
        <w:jc w:val="both"/>
        <w:rPr>
          <w:rFonts w:cstheme="minorHAnsi"/>
          <w:color w:val="000000"/>
          <w:sz w:val="26"/>
          <w:szCs w:val="26"/>
          <w:bdr w:val="none" w:sz="0" w:space="0" w:color="auto" w:frame="1"/>
        </w:rPr>
      </w:pPr>
    </w:p>
    <w:p w14:paraId="1D12FA47" w14:textId="77777777" w:rsidR="00142C89" w:rsidRDefault="00142C89" w:rsidP="0054544E">
      <w:pPr>
        <w:jc w:val="both"/>
        <w:rPr>
          <w:rFonts w:cstheme="minorHAnsi"/>
          <w:color w:val="000000"/>
          <w:sz w:val="26"/>
          <w:szCs w:val="26"/>
          <w:bdr w:val="none" w:sz="0" w:space="0" w:color="auto" w:frame="1"/>
        </w:rPr>
      </w:pPr>
    </w:p>
    <w:p w14:paraId="0992BB59" w14:textId="082E29F4" w:rsidR="00142C89" w:rsidRDefault="00142C89" w:rsidP="0054544E">
      <w:pPr>
        <w:jc w:val="both"/>
        <w:rPr>
          <w:rFonts w:cstheme="minorHAnsi"/>
          <w:color w:val="000000"/>
          <w:sz w:val="26"/>
          <w:szCs w:val="26"/>
          <w:bdr w:val="none" w:sz="0" w:space="0" w:color="auto" w:frame="1"/>
        </w:rPr>
      </w:pPr>
    </w:p>
    <w:p w14:paraId="412FA676" w14:textId="3CD832BB" w:rsidR="0054544E" w:rsidRDefault="00CB01AB" w:rsidP="0054544E">
      <w:pPr>
        <w:jc w:val="both"/>
        <w:rPr>
          <w:rFonts w:cstheme="minorHAnsi"/>
          <w:color w:val="000000"/>
          <w:sz w:val="26"/>
          <w:szCs w:val="26"/>
          <w:bdr w:val="none" w:sz="0" w:space="0" w:color="auto" w:frame="1"/>
        </w:rPr>
      </w:pPr>
      <w:r w:rsidRPr="00CB01AB">
        <w:rPr>
          <w:rFonts w:cstheme="minorHAnsi"/>
          <w:color w:val="000000"/>
          <w:sz w:val="26"/>
          <w:szCs w:val="26"/>
          <w:bdr w:val="none" w:sz="0" w:space="0" w:color="auto" w:frame="1"/>
        </w:rPr>
        <w:lastRenderedPageBreak/>
        <w:t>Contact Ashbourne House Care Home today and tell us how we can help with your convalescent, respite</w:t>
      </w:r>
      <w:r w:rsidR="006F2399">
        <w:rPr>
          <w:rFonts w:cstheme="minorHAnsi"/>
          <w:color w:val="000000"/>
          <w:sz w:val="26"/>
          <w:szCs w:val="26"/>
          <w:bdr w:val="none" w:sz="0" w:space="0" w:color="auto" w:frame="1"/>
        </w:rPr>
        <w:t>,</w:t>
      </w:r>
      <w:r w:rsidRPr="00CB01AB">
        <w:rPr>
          <w:rFonts w:cstheme="minorHAnsi"/>
          <w:color w:val="000000"/>
          <w:sz w:val="26"/>
          <w:szCs w:val="26"/>
          <w:bdr w:val="none" w:sz="0" w:space="0" w:color="auto" w:frame="1"/>
        </w:rPr>
        <w:t xml:space="preserve"> dementia </w:t>
      </w:r>
      <w:r w:rsidR="006F2399">
        <w:rPr>
          <w:rFonts w:cstheme="minorHAnsi"/>
          <w:color w:val="000000"/>
          <w:sz w:val="26"/>
          <w:szCs w:val="26"/>
          <w:bdr w:val="none" w:sz="0" w:space="0" w:color="auto" w:frame="1"/>
        </w:rPr>
        <w:t xml:space="preserve">or long-term residential </w:t>
      </w:r>
      <w:r w:rsidRPr="00CB01AB">
        <w:rPr>
          <w:rFonts w:cstheme="minorHAnsi"/>
          <w:color w:val="000000"/>
          <w:sz w:val="26"/>
          <w:szCs w:val="26"/>
          <w:bdr w:val="none" w:sz="0" w:space="0" w:color="auto" w:frame="1"/>
        </w:rPr>
        <w:t xml:space="preserve">care requirements. Our friendly and compassionate health care workers will happily spend time with you, answering any questions you may have in relation to </w:t>
      </w:r>
      <w:r w:rsidRPr="00CB01AB">
        <w:rPr>
          <w:rFonts w:cstheme="minorHAnsi"/>
          <w:color w:val="101010"/>
          <w:sz w:val="26"/>
          <w:szCs w:val="26"/>
          <w:bdr w:val="none" w:sz="0" w:space="0" w:color="auto" w:frame="1"/>
        </w:rPr>
        <w:t xml:space="preserve">mental health conditions, old age, physical disability, sensory impairment and eating disorders. </w:t>
      </w:r>
      <w:r w:rsidRPr="00CB01AB">
        <w:rPr>
          <w:rFonts w:cstheme="minorHAnsi"/>
          <w:color w:val="000000"/>
          <w:sz w:val="26"/>
          <w:szCs w:val="26"/>
          <w:bdr w:val="none" w:sz="0" w:space="0" w:color="auto" w:frame="1"/>
        </w:rPr>
        <w:t>They will also check residency availability, guide you through the application process and will even arrange a tour of our care home.</w:t>
      </w:r>
    </w:p>
    <w:p w14:paraId="3535A2DD" w14:textId="27FE0975" w:rsidR="00A37F71" w:rsidRDefault="00A37F71" w:rsidP="00142C89">
      <w:pPr>
        <w:rPr>
          <w:rFonts w:cstheme="minorHAnsi"/>
          <w:sz w:val="26"/>
          <w:szCs w:val="26"/>
        </w:rPr>
      </w:pPr>
    </w:p>
    <w:p w14:paraId="68906C17" w14:textId="77777777" w:rsidR="00A37F71" w:rsidRPr="0054544E" w:rsidRDefault="00A37F71" w:rsidP="00A37F71">
      <w:pPr>
        <w:spacing w:after="0" w:line="360" w:lineRule="atLeast"/>
        <w:jc w:val="center"/>
        <w:textAlignment w:val="baseline"/>
        <w:outlineLvl w:val="1"/>
        <w:rPr>
          <w:rFonts w:eastAsia="Times New Roman" w:cstheme="minorHAnsi"/>
          <w:color w:val="000000"/>
          <w:sz w:val="26"/>
          <w:szCs w:val="26"/>
          <w:bdr w:val="none" w:sz="0" w:space="0" w:color="auto" w:frame="1"/>
          <w:lang w:eastAsia="en-GB"/>
        </w:rPr>
      </w:pPr>
      <w:r w:rsidRPr="00097811">
        <w:rPr>
          <w:rFonts w:eastAsia="Times New Roman" w:cstheme="minorHAnsi"/>
          <w:color w:val="000000"/>
          <w:sz w:val="26"/>
          <w:szCs w:val="26"/>
          <w:bdr w:val="none" w:sz="0" w:space="0" w:color="auto" w:frame="1"/>
          <w:lang w:eastAsia="en-GB"/>
        </w:rPr>
        <w:t>Ashbourne House Care Home</w:t>
      </w:r>
      <w:r w:rsidRPr="0054544E">
        <w:rPr>
          <w:rFonts w:eastAsia="Times New Roman" w:cstheme="minorHAnsi"/>
          <w:color w:val="242323"/>
          <w:sz w:val="26"/>
          <w:szCs w:val="26"/>
          <w:lang w:eastAsia="en-GB"/>
        </w:rPr>
        <w:t xml:space="preserve">, </w:t>
      </w:r>
      <w:r w:rsidRPr="00097811">
        <w:rPr>
          <w:rFonts w:eastAsia="Times New Roman" w:cstheme="minorHAnsi"/>
          <w:color w:val="000000"/>
          <w:sz w:val="26"/>
          <w:szCs w:val="26"/>
          <w:bdr w:val="none" w:sz="0" w:space="0" w:color="auto" w:frame="1"/>
          <w:lang w:eastAsia="en-GB"/>
        </w:rPr>
        <w:t>2 Henleaze Road</w:t>
      </w:r>
      <w:r w:rsidRPr="0054544E">
        <w:rPr>
          <w:rFonts w:eastAsia="Times New Roman" w:cstheme="minorHAnsi"/>
          <w:color w:val="000000"/>
          <w:sz w:val="26"/>
          <w:szCs w:val="26"/>
          <w:bdr w:val="none" w:sz="0" w:space="0" w:color="auto" w:frame="1"/>
          <w:lang w:eastAsia="en-GB"/>
        </w:rPr>
        <w:t xml:space="preserve">, </w:t>
      </w:r>
      <w:r w:rsidRPr="00097811">
        <w:rPr>
          <w:rFonts w:eastAsia="Times New Roman" w:cstheme="minorHAnsi"/>
          <w:color w:val="000000"/>
          <w:sz w:val="26"/>
          <w:szCs w:val="26"/>
          <w:bdr w:val="none" w:sz="0" w:space="0" w:color="auto" w:frame="1"/>
          <w:lang w:eastAsia="en-GB"/>
        </w:rPr>
        <w:t>Bristol</w:t>
      </w:r>
      <w:r w:rsidRPr="0054544E">
        <w:rPr>
          <w:rFonts w:eastAsia="Times New Roman" w:cstheme="minorHAnsi"/>
          <w:color w:val="000000"/>
          <w:sz w:val="26"/>
          <w:szCs w:val="26"/>
          <w:bdr w:val="none" w:sz="0" w:space="0" w:color="auto" w:frame="1"/>
          <w:lang w:eastAsia="en-GB"/>
        </w:rPr>
        <w:t xml:space="preserve">, </w:t>
      </w:r>
      <w:r w:rsidRPr="00097811">
        <w:rPr>
          <w:rFonts w:eastAsia="Times New Roman" w:cstheme="minorHAnsi"/>
          <w:color w:val="000000"/>
          <w:sz w:val="26"/>
          <w:szCs w:val="26"/>
          <w:bdr w:val="none" w:sz="0" w:space="0" w:color="auto" w:frame="1"/>
          <w:lang w:eastAsia="en-GB"/>
        </w:rPr>
        <w:t>BS9 4EX</w:t>
      </w:r>
      <w:r w:rsidRPr="0054544E">
        <w:rPr>
          <w:rFonts w:eastAsia="Times New Roman" w:cstheme="minorHAnsi"/>
          <w:color w:val="242323"/>
          <w:sz w:val="26"/>
          <w:szCs w:val="26"/>
          <w:lang w:eastAsia="en-GB"/>
        </w:rPr>
        <w:t xml:space="preserve">, </w:t>
      </w:r>
      <w:r w:rsidRPr="00097811">
        <w:rPr>
          <w:rFonts w:eastAsia="Times New Roman" w:cstheme="minorHAnsi"/>
          <w:color w:val="000000"/>
          <w:sz w:val="26"/>
          <w:szCs w:val="26"/>
          <w:bdr w:val="none" w:sz="0" w:space="0" w:color="auto" w:frame="1"/>
          <w:lang w:eastAsia="en-GB"/>
        </w:rPr>
        <w:t>Tel: 0117 321 6400</w:t>
      </w:r>
    </w:p>
    <w:p w14:paraId="7630C021" w14:textId="2FEE17AA" w:rsidR="00CB01AB" w:rsidRPr="00A37F71" w:rsidRDefault="00142C89" w:rsidP="00A37F71">
      <w:pPr>
        <w:spacing w:after="0" w:line="585" w:lineRule="atLeast"/>
        <w:jc w:val="center"/>
        <w:textAlignment w:val="baseline"/>
        <w:rPr>
          <w:rFonts w:eastAsia="Times New Roman" w:cstheme="minorHAnsi"/>
          <w:b/>
          <w:color w:val="2F5496" w:themeColor="accent1" w:themeShade="BF"/>
          <w:sz w:val="26"/>
          <w:szCs w:val="26"/>
          <w:lang w:eastAsia="en-GB"/>
        </w:rPr>
      </w:pPr>
      <w:hyperlink r:id="rId12" w:history="1">
        <w:r w:rsidR="00A37F71" w:rsidRPr="00A37F71">
          <w:rPr>
            <w:rFonts w:eastAsia="Times New Roman" w:cstheme="minorHAnsi"/>
            <w:b/>
            <w:color w:val="2F5496" w:themeColor="accent1" w:themeShade="BF"/>
            <w:sz w:val="26"/>
            <w:szCs w:val="26"/>
            <w:u w:val="single"/>
            <w:bdr w:val="none" w:sz="0" w:space="0" w:color="auto" w:frame="1"/>
            <w:lang w:eastAsia="en-GB"/>
          </w:rPr>
          <w:t>ashbourne-house@hotmail.com</w:t>
        </w:r>
      </w:hyperlink>
      <w:bookmarkStart w:id="0" w:name="_GoBack"/>
      <w:bookmarkEnd w:id="0"/>
    </w:p>
    <w:sectPr w:rsidR="00CB01AB" w:rsidRPr="00A37F71" w:rsidSect="00A37F71">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BD084A"/>
    <w:multiLevelType w:val="multilevel"/>
    <w:tmpl w:val="7C74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4D"/>
    <w:rsid w:val="00097811"/>
    <w:rsid w:val="00142C89"/>
    <w:rsid w:val="0032005A"/>
    <w:rsid w:val="003E0AD6"/>
    <w:rsid w:val="0054544E"/>
    <w:rsid w:val="005C4E0E"/>
    <w:rsid w:val="0060144D"/>
    <w:rsid w:val="00673AEF"/>
    <w:rsid w:val="006948C8"/>
    <w:rsid w:val="006F2399"/>
    <w:rsid w:val="00753366"/>
    <w:rsid w:val="00885A02"/>
    <w:rsid w:val="00A37F71"/>
    <w:rsid w:val="00C85C48"/>
    <w:rsid w:val="00CB01AB"/>
    <w:rsid w:val="00E551C7"/>
    <w:rsid w:val="00FB7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A1231"/>
  <w15:chartTrackingRefBased/>
  <w15:docId w15:val="{EE325712-0BFD-4B38-B035-36B9B208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09781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5454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781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0978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54544E"/>
    <w:rPr>
      <w:rFonts w:asciiTheme="majorHAnsi" w:eastAsiaTheme="majorEastAsia" w:hAnsiTheme="majorHAnsi" w:cstheme="majorBidi"/>
      <w:i/>
      <w:iCs/>
      <w:color w:val="2F5496" w:themeColor="accent1" w:themeShade="BF"/>
    </w:rPr>
  </w:style>
  <w:style w:type="paragraph" w:customStyle="1" w:styleId="font8">
    <w:name w:val="font_8"/>
    <w:basedOn w:val="Normal"/>
    <w:rsid w:val="005454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54544E"/>
  </w:style>
  <w:style w:type="character" w:styleId="Hyperlink">
    <w:name w:val="Hyperlink"/>
    <w:basedOn w:val="DefaultParagraphFont"/>
    <w:uiPriority w:val="99"/>
    <w:semiHidden/>
    <w:unhideWhenUsed/>
    <w:rsid w:val="00A37F71"/>
    <w:rPr>
      <w:color w:val="0000FF"/>
      <w:u w:val="single"/>
    </w:rPr>
  </w:style>
  <w:style w:type="paragraph" w:customStyle="1" w:styleId="social-google">
    <w:name w:val="social-google"/>
    <w:basedOn w:val="Normal"/>
    <w:rsid w:val="00A37F7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03303">
      <w:bodyDiv w:val="1"/>
      <w:marLeft w:val="0"/>
      <w:marRight w:val="0"/>
      <w:marTop w:val="0"/>
      <w:marBottom w:val="0"/>
      <w:divBdr>
        <w:top w:val="none" w:sz="0" w:space="0" w:color="auto"/>
        <w:left w:val="none" w:sz="0" w:space="0" w:color="auto"/>
        <w:bottom w:val="none" w:sz="0" w:space="0" w:color="auto"/>
        <w:right w:val="none" w:sz="0" w:space="0" w:color="auto"/>
      </w:divBdr>
    </w:div>
    <w:div w:id="520436455">
      <w:bodyDiv w:val="1"/>
      <w:marLeft w:val="0"/>
      <w:marRight w:val="0"/>
      <w:marTop w:val="0"/>
      <w:marBottom w:val="0"/>
      <w:divBdr>
        <w:top w:val="none" w:sz="0" w:space="0" w:color="auto"/>
        <w:left w:val="none" w:sz="0" w:space="0" w:color="auto"/>
        <w:bottom w:val="none" w:sz="0" w:space="0" w:color="auto"/>
        <w:right w:val="none" w:sz="0" w:space="0" w:color="auto"/>
      </w:divBdr>
      <w:divsChild>
        <w:div w:id="1192886865">
          <w:marLeft w:val="150"/>
          <w:marRight w:val="150"/>
          <w:marTop w:val="0"/>
          <w:marBottom w:val="0"/>
          <w:divBdr>
            <w:top w:val="none" w:sz="0" w:space="0" w:color="auto"/>
            <w:left w:val="none" w:sz="0" w:space="0" w:color="auto"/>
            <w:bottom w:val="none" w:sz="0" w:space="0" w:color="auto"/>
            <w:right w:val="none" w:sz="0" w:space="0" w:color="auto"/>
          </w:divBdr>
          <w:divsChild>
            <w:div w:id="989284422">
              <w:marLeft w:val="0"/>
              <w:marRight w:val="0"/>
              <w:marTop w:val="0"/>
              <w:marBottom w:val="0"/>
              <w:divBdr>
                <w:top w:val="none" w:sz="0" w:space="0" w:color="auto"/>
                <w:left w:val="none" w:sz="0" w:space="0" w:color="auto"/>
                <w:bottom w:val="none" w:sz="0" w:space="0" w:color="auto"/>
                <w:right w:val="none" w:sz="0" w:space="0" w:color="auto"/>
              </w:divBdr>
            </w:div>
          </w:divsChild>
        </w:div>
        <w:div w:id="260112495">
          <w:marLeft w:val="150"/>
          <w:marRight w:val="150"/>
          <w:marTop w:val="0"/>
          <w:marBottom w:val="0"/>
          <w:divBdr>
            <w:top w:val="none" w:sz="0" w:space="0" w:color="auto"/>
            <w:left w:val="none" w:sz="0" w:space="0" w:color="auto"/>
            <w:bottom w:val="none" w:sz="0" w:space="0" w:color="auto"/>
            <w:right w:val="none" w:sz="0" w:space="0" w:color="auto"/>
          </w:divBdr>
          <w:divsChild>
            <w:div w:id="18196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40978">
      <w:bodyDiv w:val="1"/>
      <w:marLeft w:val="0"/>
      <w:marRight w:val="0"/>
      <w:marTop w:val="0"/>
      <w:marBottom w:val="0"/>
      <w:divBdr>
        <w:top w:val="none" w:sz="0" w:space="0" w:color="auto"/>
        <w:left w:val="none" w:sz="0" w:space="0" w:color="auto"/>
        <w:bottom w:val="none" w:sz="0" w:space="0" w:color="auto"/>
        <w:right w:val="none" w:sz="0" w:space="0" w:color="auto"/>
      </w:divBdr>
    </w:div>
    <w:div w:id="179833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shbourne-house@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Cartledge</dc:creator>
  <cp:keywords/>
  <dc:description/>
  <cp:lastModifiedBy>Steve Cartledge</cp:lastModifiedBy>
  <cp:revision>2</cp:revision>
  <dcterms:created xsi:type="dcterms:W3CDTF">2019-09-23T15:18:00Z</dcterms:created>
  <dcterms:modified xsi:type="dcterms:W3CDTF">2019-09-23T15:18:00Z</dcterms:modified>
</cp:coreProperties>
</file>